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FC62AC3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5813F2">
        <w:rPr>
          <w:sz w:val="28"/>
          <w:szCs w:val="28"/>
        </w:rPr>
        <w:t>668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813F2">
        <w:rPr>
          <w:sz w:val="28"/>
          <w:szCs w:val="28"/>
        </w:rPr>
        <w:t>12 мая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71B8136" w:rsidR="005B6260" w:rsidRPr="00A3741C" w:rsidRDefault="00B60A3A" w:rsidP="00A3741C">
      <w:pPr>
        <w:rPr>
          <w:rStyle w:val="fontstyle01"/>
          <w:b/>
          <w:color w:val="002060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5813F2">
        <w:rPr>
          <w:rFonts w:ascii="TimesNewRomanPSMT" w:hAnsi="TimesNewRomanPSMT"/>
          <w:b/>
          <w:color w:val="002060"/>
          <w:sz w:val="28"/>
          <w:szCs w:val="28"/>
        </w:rPr>
        <w:t>готовности к выборам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906145D" w:rsidR="00791739" w:rsidRPr="005813F2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 w:rsidRPr="005813F2">
        <w:rPr>
          <w:sz w:val="28"/>
          <w:szCs w:val="28"/>
        </w:rPr>
        <w:t>Руководител</w:t>
      </w:r>
      <w:r w:rsidR="00891F03" w:rsidRPr="005813F2">
        <w:rPr>
          <w:sz w:val="28"/>
          <w:szCs w:val="28"/>
        </w:rPr>
        <w:t>ям</w:t>
      </w:r>
    </w:p>
    <w:p w14:paraId="32320442" w14:textId="77777777" w:rsidR="005813F2" w:rsidRPr="005813F2" w:rsidRDefault="005813F2" w:rsidP="005813F2">
      <w:pPr>
        <w:jc w:val="right"/>
        <w:rPr>
          <w:color w:val="000000"/>
          <w:sz w:val="28"/>
          <w:szCs w:val="28"/>
        </w:rPr>
      </w:pPr>
      <w:r w:rsidRPr="005813F2">
        <w:rPr>
          <w:color w:val="000000"/>
          <w:sz w:val="28"/>
          <w:szCs w:val="28"/>
        </w:rPr>
        <w:t>МКОУ "Балтамахинская СОШ"</w:t>
      </w:r>
    </w:p>
    <w:p w14:paraId="22B9277E" w14:textId="77777777" w:rsidR="005813F2" w:rsidRPr="005813F2" w:rsidRDefault="005813F2" w:rsidP="005813F2">
      <w:pPr>
        <w:jc w:val="right"/>
        <w:rPr>
          <w:sz w:val="28"/>
          <w:szCs w:val="28"/>
        </w:rPr>
      </w:pPr>
      <w:r w:rsidRPr="005813F2">
        <w:rPr>
          <w:color w:val="000000"/>
          <w:sz w:val="28"/>
          <w:szCs w:val="28"/>
        </w:rPr>
        <w:t xml:space="preserve"> </w:t>
      </w:r>
      <w:r w:rsidRPr="005813F2">
        <w:rPr>
          <w:sz w:val="28"/>
          <w:szCs w:val="28"/>
        </w:rPr>
        <w:t>МКОУ "Мюрегинская СОШ"</w:t>
      </w:r>
    </w:p>
    <w:p w14:paraId="33DB08CB" w14:textId="77777777" w:rsidR="005813F2" w:rsidRPr="005813F2" w:rsidRDefault="005813F2" w:rsidP="005813F2">
      <w:pPr>
        <w:jc w:val="right"/>
        <w:rPr>
          <w:sz w:val="28"/>
          <w:szCs w:val="28"/>
        </w:rPr>
      </w:pPr>
      <w:r w:rsidRPr="005813F2">
        <w:rPr>
          <w:sz w:val="28"/>
          <w:szCs w:val="28"/>
        </w:rPr>
        <w:t xml:space="preserve"> МКОУ "Нижнемулебкинская СОШ"</w:t>
      </w:r>
    </w:p>
    <w:p w14:paraId="494B4D0D" w14:textId="77777777" w:rsidR="005813F2" w:rsidRPr="005813F2" w:rsidRDefault="005813F2" w:rsidP="005813F2">
      <w:pPr>
        <w:jc w:val="right"/>
        <w:rPr>
          <w:sz w:val="28"/>
          <w:szCs w:val="28"/>
        </w:rPr>
      </w:pPr>
      <w:r w:rsidRPr="005813F2">
        <w:rPr>
          <w:sz w:val="28"/>
          <w:szCs w:val="28"/>
        </w:rPr>
        <w:t xml:space="preserve"> МКОУ "Бурхимахинская СОШ"</w:t>
      </w:r>
    </w:p>
    <w:p w14:paraId="3BE21308" w14:textId="77777777" w:rsidR="005813F2" w:rsidRPr="005813F2" w:rsidRDefault="005813F2" w:rsidP="005813F2">
      <w:pPr>
        <w:jc w:val="right"/>
        <w:rPr>
          <w:sz w:val="28"/>
          <w:szCs w:val="28"/>
        </w:rPr>
      </w:pPr>
      <w:r w:rsidRPr="005813F2">
        <w:rPr>
          <w:sz w:val="28"/>
          <w:szCs w:val="28"/>
        </w:rPr>
        <w:t xml:space="preserve"> МКОУ "Новомугринская СОШ"</w:t>
      </w:r>
    </w:p>
    <w:p w14:paraId="1F4BAFC9" w14:textId="77777777" w:rsidR="005813F2" w:rsidRPr="005813F2" w:rsidRDefault="005813F2" w:rsidP="005813F2">
      <w:pPr>
        <w:jc w:val="right"/>
        <w:rPr>
          <w:sz w:val="28"/>
          <w:szCs w:val="28"/>
        </w:rPr>
      </w:pPr>
      <w:r w:rsidRPr="005813F2">
        <w:rPr>
          <w:sz w:val="28"/>
          <w:szCs w:val="28"/>
        </w:rPr>
        <w:t xml:space="preserve"> МКОУ "Сергокалинская СОШ №2"</w:t>
      </w:r>
    </w:p>
    <w:p w14:paraId="5926030C" w14:textId="77777777" w:rsidR="005813F2" w:rsidRPr="005813F2" w:rsidRDefault="005813F2" w:rsidP="005813F2">
      <w:pPr>
        <w:jc w:val="right"/>
        <w:rPr>
          <w:color w:val="000000"/>
          <w:sz w:val="28"/>
          <w:szCs w:val="28"/>
        </w:rPr>
      </w:pPr>
      <w:r w:rsidRPr="005813F2">
        <w:rPr>
          <w:sz w:val="28"/>
          <w:szCs w:val="28"/>
        </w:rPr>
        <w:t xml:space="preserve"> </w:t>
      </w:r>
      <w:r w:rsidRPr="005813F2">
        <w:rPr>
          <w:color w:val="000000"/>
          <w:sz w:val="28"/>
          <w:szCs w:val="28"/>
        </w:rPr>
        <w:t>МКОУ "Кадиркентская СОШ"</w:t>
      </w:r>
    </w:p>
    <w:p w14:paraId="6B393B3F" w14:textId="77777777" w:rsidR="005813F2" w:rsidRPr="005813F2" w:rsidRDefault="005813F2" w:rsidP="005813F2">
      <w:pPr>
        <w:jc w:val="right"/>
        <w:rPr>
          <w:color w:val="000000"/>
          <w:sz w:val="28"/>
          <w:szCs w:val="28"/>
        </w:rPr>
      </w:pPr>
      <w:r w:rsidRPr="005813F2">
        <w:rPr>
          <w:color w:val="000000"/>
          <w:sz w:val="28"/>
          <w:szCs w:val="28"/>
        </w:rPr>
        <w:t xml:space="preserve"> МКДОУ "Детский сад №3"</w:t>
      </w:r>
    </w:p>
    <w:p w14:paraId="3773DE0B" w14:textId="77777777" w:rsidR="005813F2" w:rsidRPr="005813F2" w:rsidRDefault="005813F2" w:rsidP="005813F2">
      <w:pPr>
        <w:jc w:val="right"/>
        <w:rPr>
          <w:color w:val="000000"/>
          <w:sz w:val="28"/>
          <w:szCs w:val="28"/>
        </w:rPr>
      </w:pPr>
      <w:r w:rsidRPr="005813F2">
        <w:rPr>
          <w:color w:val="000000"/>
          <w:sz w:val="28"/>
          <w:szCs w:val="28"/>
        </w:rPr>
        <w:t xml:space="preserve"> МКДОУ "Детский сад №4"</w:t>
      </w:r>
    </w:p>
    <w:p w14:paraId="25930CA4" w14:textId="0DA2BE86" w:rsidR="005813F2" w:rsidRPr="005813F2" w:rsidRDefault="005813F2" w:rsidP="005813F2">
      <w:pPr>
        <w:jc w:val="right"/>
        <w:rPr>
          <w:sz w:val="28"/>
          <w:szCs w:val="28"/>
        </w:rPr>
      </w:pPr>
      <w:r w:rsidRPr="005813F2">
        <w:rPr>
          <w:color w:val="000000"/>
          <w:sz w:val="28"/>
          <w:szCs w:val="28"/>
        </w:rPr>
        <w:t xml:space="preserve"> МКУ ДО «ДШИ </w:t>
      </w:r>
      <w:proofErr w:type="spellStart"/>
      <w:r w:rsidRPr="005813F2">
        <w:rPr>
          <w:color w:val="000000"/>
          <w:sz w:val="28"/>
          <w:szCs w:val="28"/>
        </w:rPr>
        <w:t>с.Сергокала</w:t>
      </w:r>
      <w:proofErr w:type="spellEnd"/>
      <w:r w:rsidRPr="005813F2">
        <w:rPr>
          <w:color w:val="000000"/>
          <w:sz w:val="28"/>
          <w:szCs w:val="28"/>
        </w:rPr>
        <w:t>»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7969B43" w14:textId="2465E5AF" w:rsidR="00891F03" w:rsidRDefault="00783730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5813F2">
        <w:rPr>
          <w:rStyle w:val="fontstyle01"/>
        </w:rPr>
        <w:t xml:space="preserve">с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5813F2">
        <w:rPr>
          <w:sz w:val="28"/>
          <w:szCs w:val="28"/>
        </w:rPr>
        <w:t>07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5813F2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5813F2">
        <w:rPr>
          <w:sz w:val="28"/>
          <w:szCs w:val="28"/>
        </w:rPr>
        <w:t>7651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</w:t>
      </w:r>
      <w:r w:rsidR="005813F2">
        <w:rPr>
          <w:sz w:val="28"/>
          <w:szCs w:val="28"/>
        </w:rPr>
        <w:t>6</w:t>
      </w:r>
      <w:r w:rsidR="00620D0D">
        <w:rPr>
          <w:sz w:val="28"/>
          <w:szCs w:val="28"/>
        </w:rPr>
        <w:t>-</w:t>
      </w:r>
      <w:r w:rsidR="005813F2">
        <w:rPr>
          <w:sz w:val="28"/>
          <w:szCs w:val="28"/>
        </w:rPr>
        <w:t>04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A3741C">
        <w:rPr>
          <w:sz w:val="28"/>
          <w:szCs w:val="28"/>
        </w:rPr>
        <w:t>сообщает.</w:t>
      </w:r>
    </w:p>
    <w:p w14:paraId="61E31309" w14:textId="77777777" w:rsidR="005813F2" w:rsidRDefault="005813F2" w:rsidP="00A3741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813F2">
        <w:rPr>
          <w:rFonts w:ascii="TimesNewRomanPSMT" w:hAnsi="TimesNewRomanPSMT"/>
          <w:color w:val="000000"/>
          <w:sz w:val="28"/>
          <w:szCs w:val="28"/>
        </w:rPr>
        <w:t>В результате последствий чрезвычайной ситуации, произошедшей в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Республике Дагестан в марте-апреле текущего года, здания многих школ, в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которых расположены участковые избирательные комиссии, получили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повреждения. В связи с изложенным и учитывая безусловную необходимость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обеспечения проведения всенародного голосования, которое состоится 20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сентября 2026 года, сообщае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Pr="005813F2">
        <w:rPr>
          <w:rFonts w:ascii="TimesNewRomanPSMT" w:hAnsi="TimesNewRomanPSMT"/>
          <w:color w:val="000000"/>
          <w:sz w:val="28"/>
          <w:szCs w:val="28"/>
        </w:rPr>
        <w:t xml:space="preserve"> о необходимости приведения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помещений для голосования в надлежащее состояние, завершив все работы по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 xml:space="preserve">текущему и капитальному ремонту до </w:t>
      </w:r>
      <w:r>
        <w:rPr>
          <w:rFonts w:ascii="TimesNewRomanPSMT" w:hAnsi="TimesNewRomanPSMT"/>
          <w:color w:val="000000"/>
          <w:sz w:val="28"/>
          <w:szCs w:val="28"/>
        </w:rPr>
        <w:t>15</w:t>
      </w:r>
      <w:r w:rsidRPr="005813F2">
        <w:rPr>
          <w:rFonts w:ascii="TimesNewRomanPSMT" w:hAnsi="TimesNewRomanPSMT"/>
          <w:color w:val="000000"/>
          <w:sz w:val="28"/>
          <w:szCs w:val="28"/>
        </w:rPr>
        <w:t xml:space="preserve"> июля 2026 года.</w:t>
      </w:r>
    </w:p>
    <w:p w14:paraId="10EC170B" w14:textId="6931A74C" w:rsidR="005813F2" w:rsidRDefault="005813F2" w:rsidP="00A3741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813F2">
        <w:rPr>
          <w:rFonts w:ascii="TimesNewRomanPSMT" w:hAnsi="TimesNewRomanPSMT"/>
          <w:color w:val="000000"/>
          <w:sz w:val="28"/>
          <w:szCs w:val="28"/>
        </w:rPr>
        <w:t>Акты о готовности образовательных организаций к началу 2026/2027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учебного года, в которых размещены избирательные участки, должны быть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 xml:space="preserve">представлены в </w:t>
      </w:r>
      <w:proofErr w:type="spellStart"/>
      <w:r w:rsidRPr="005813F2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Pr="005813F2">
        <w:rPr>
          <w:rFonts w:ascii="TimesNewRomanPSMT" w:hAnsi="TimesNewRomanPSMT"/>
          <w:color w:val="000000"/>
          <w:sz w:val="28"/>
          <w:szCs w:val="28"/>
        </w:rPr>
        <w:t xml:space="preserve"> РД не позднее </w:t>
      </w:r>
      <w:r>
        <w:rPr>
          <w:rFonts w:ascii="TimesNewRomanPSMT" w:hAnsi="TimesNewRomanPSMT"/>
          <w:color w:val="000000"/>
          <w:sz w:val="28"/>
          <w:szCs w:val="28"/>
        </w:rPr>
        <w:t>2</w:t>
      </w:r>
      <w:r w:rsidR="00622549">
        <w:rPr>
          <w:rFonts w:ascii="TimesNewRomanPSMT" w:hAnsi="TimesNewRomanPSMT"/>
          <w:color w:val="000000"/>
          <w:sz w:val="28"/>
          <w:szCs w:val="28"/>
        </w:rPr>
        <w:t>0</w:t>
      </w:r>
      <w:r w:rsidRPr="005813F2">
        <w:rPr>
          <w:rFonts w:ascii="TimesNewRomanPSMT" w:hAnsi="TimesNewRomanPSMT"/>
          <w:color w:val="000000"/>
          <w:sz w:val="28"/>
          <w:szCs w:val="28"/>
        </w:rPr>
        <w:t xml:space="preserve"> июля 2026 года в целях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внесения в систему сбора данных Минпросвещения России информацию о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готовности указанных объектов до 1 августа 2026 года.</w:t>
      </w:r>
    </w:p>
    <w:p w14:paraId="69ECBEB3" w14:textId="13888654" w:rsidR="005813F2" w:rsidRDefault="005813F2" w:rsidP="00A3741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813F2">
        <w:rPr>
          <w:rFonts w:ascii="TimesNewRomanPSMT" w:hAnsi="TimesNewRomanPSMT"/>
          <w:color w:val="000000"/>
          <w:sz w:val="28"/>
          <w:szCs w:val="28"/>
        </w:rPr>
        <w:t>В случае невозможности оперативного ремонта необходимо рассмотреть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вопрос о переносе избирательных участков в другие, соответствующие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>требованиям помещения.</w:t>
      </w:r>
    </w:p>
    <w:p w14:paraId="77960733" w14:textId="348B41C0" w:rsidR="005813F2" w:rsidRDefault="005813F2" w:rsidP="00A3741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связи с вышеизложенным просим сообщить</w:t>
      </w:r>
      <w:r w:rsidR="00622549"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находятся ли помещения для проведения выборов в удовлетворительном состоянии</w:t>
      </w:r>
      <w:r w:rsidR="00622549">
        <w:rPr>
          <w:rFonts w:ascii="TimesNewRomanPSMT" w:hAnsi="TimesNewRomanPSMT"/>
          <w:color w:val="000000"/>
          <w:sz w:val="28"/>
          <w:szCs w:val="28"/>
        </w:rPr>
        <w:t>, есть ли необходимость переносить избирательные участки в другие помещения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14:paraId="584622EE" w14:textId="5218F4E8" w:rsidR="005813F2" w:rsidRDefault="005813F2" w:rsidP="00A3741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813F2">
        <w:rPr>
          <w:rFonts w:ascii="TimesNewRomanPSMT" w:hAnsi="TimesNewRomanPSMT"/>
          <w:color w:val="000000"/>
          <w:sz w:val="28"/>
          <w:szCs w:val="28"/>
        </w:rPr>
        <w:t>О принятых мерах просим проинформировать в письменной форме в срок</w:t>
      </w:r>
      <w:r w:rsidRPr="005813F2">
        <w:rPr>
          <w:rFonts w:ascii="TimesNewRomanPSMT" w:hAnsi="TimesNewRomanPSMT"/>
          <w:color w:val="000000"/>
          <w:sz w:val="28"/>
          <w:szCs w:val="28"/>
        </w:rPr>
        <w:br/>
        <w:t xml:space="preserve">до </w:t>
      </w:r>
      <w:r>
        <w:rPr>
          <w:rFonts w:ascii="TimesNewRomanPSMT" w:hAnsi="TimesNewRomanPSMT"/>
          <w:color w:val="000000"/>
          <w:sz w:val="28"/>
          <w:szCs w:val="28"/>
        </w:rPr>
        <w:t>15</w:t>
      </w:r>
      <w:r w:rsidRPr="005813F2">
        <w:rPr>
          <w:rFonts w:ascii="TimesNewRomanPSMT" w:hAnsi="TimesNewRomanPSMT"/>
          <w:color w:val="000000"/>
          <w:sz w:val="28"/>
          <w:szCs w:val="28"/>
        </w:rPr>
        <w:t xml:space="preserve"> мая 2026 года.</w:t>
      </w:r>
    </w:p>
    <w:p w14:paraId="22783CCD" w14:textId="77777777" w:rsidR="005813F2" w:rsidRDefault="005813F2" w:rsidP="00A3741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B828DFF" w14:textId="271E57BF" w:rsidR="00A3741C" w:rsidRDefault="005813F2" w:rsidP="00A3741C">
      <w:pPr>
        <w:ind w:firstLine="567"/>
        <w:jc w:val="both"/>
        <w:rPr>
          <w:sz w:val="28"/>
          <w:szCs w:val="28"/>
        </w:rPr>
      </w:pPr>
      <w:r w:rsidRPr="005813F2">
        <w:rPr>
          <w:rFonts w:ascii="TimesNewRomanPSMT" w:hAnsi="TimesNewRomanPSMT"/>
          <w:color w:val="000000"/>
          <w:sz w:val="28"/>
          <w:szCs w:val="28"/>
        </w:rPr>
        <w:t>Приложение: в электронном виде.</w:t>
      </w:r>
      <w:r w:rsidRPr="005813F2">
        <w:t xml:space="preserve"> </w:t>
      </w: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0E488C60" w:rsidR="00D154AC" w:rsidRDefault="00D154AC" w:rsidP="00D154AC">
      <w:pPr>
        <w:rPr>
          <w:sz w:val="20"/>
          <w:szCs w:val="28"/>
        </w:rPr>
      </w:pPr>
    </w:p>
    <w:p w14:paraId="103E0097" w14:textId="35A95FCC" w:rsidR="00622549" w:rsidRDefault="00622549" w:rsidP="00D154AC">
      <w:pPr>
        <w:rPr>
          <w:sz w:val="20"/>
          <w:szCs w:val="28"/>
        </w:rPr>
      </w:pPr>
    </w:p>
    <w:p w14:paraId="3DCCDEC4" w14:textId="778ACDE1" w:rsidR="00622549" w:rsidRDefault="00622549" w:rsidP="00D154AC">
      <w:pPr>
        <w:rPr>
          <w:sz w:val="20"/>
          <w:szCs w:val="28"/>
        </w:rPr>
      </w:pPr>
    </w:p>
    <w:p w14:paraId="23093849" w14:textId="33C112A0" w:rsidR="00622549" w:rsidRDefault="00622549" w:rsidP="00D154AC">
      <w:pPr>
        <w:rPr>
          <w:sz w:val="20"/>
          <w:szCs w:val="28"/>
        </w:rPr>
      </w:pPr>
    </w:p>
    <w:p w14:paraId="10F45041" w14:textId="77777777" w:rsidR="00622549" w:rsidRPr="00D154AC" w:rsidRDefault="00622549" w:rsidP="00D154AC">
      <w:pPr>
        <w:rPr>
          <w:sz w:val="20"/>
          <w:szCs w:val="28"/>
        </w:rPr>
      </w:pPr>
    </w:p>
    <w:p w14:paraId="1C609418" w14:textId="5F8E3D5A" w:rsidR="00D154AC" w:rsidRPr="00D154AC" w:rsidRDefault="00D154AC" w:rsidP="00D154AC">
      <w:pPr>
        <w:rPr>
          <w:sz w:val="20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894"/>
        <w:gridCol w:w="2078"/>
        <w:gridCol w:w="4337"/>
        <w:gridCol w:w="1738"/>
      </w:tblGrid>
      <w:tr w:rsidR="005813F2" w:rsidRPr="005813F2" w14:paraId="38917FEB" w14:textId="77777777" w:rsidTr="005813F2">
        <w:trPr>
          <w:trHeight w:val="765"/>
        </w:trPr>
        <w:tc>
          <w:tcPr>
            <w:tcW w:w="776" w:type="dxa"/>
            <w:vAlign w:val="center"/>
            <w:hideMark/>
          </w:tcPr>
          <w:p w14:paraId="16A8F49D" w14:textId="77777777" w:rsidR="005813F2" w:rsidRPr="005813F2" w:rsidRDefault="005813F2" w:rsidP="005813F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13F2">
              <w:rPr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1951" w:type="dxa"/>
            <w:vAlign w:val="center"/>
            <w:hideMark/>
          </w:tcPr>
          <w:p w14:paraId="6ABCF523" w14:textId="77777777" w:rsidR="005813F2" w:rsidRPr="005813F2" w:rsidRDefault="005813F2" w:rsidP="005813F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13F2">
              <w:rPr>
                <w:b/>
                <w:bCs/>
                <w:color w:val="000000"/>
                <w:szCs w:val="28"/>
              </w:rPr>
              <w:t xml:space="preserve">Номер </w:t>
            </w:r>
          </w:p>
          <w:p w14:paraId="6E153234" w14:textId="77777777" w:rsidR="005813F2" w:rsidRPr="005813F2" w:rsidRDefault="005813F2" w:rsidP="005813F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13F2">
              <w:rPr>
                <w:b/>
                <w:bCs/>
                <w:color w:val="000000"/>
                <w:szCs w:val="28"/>
              </w:rPr>
              <w:t>УИК</w:t>
            </w:r>
          </w:p>
        </w:tc>
        <w:tc>
          <w:tcPr>
            <w:tcW w:w="2093" w:type="dxa"/>
            <w:vAlign w:val="center"/>
            <w:hideMark/>
          </w:tcPr>
          <w:p w14:paraId="3E33E3B6" w14:textId="77777777" w:rsidR="005813F2" w:rsidRPr="005813F2" w:rsidRDefault="005813F2" w:rsidP="005813F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13F2">
              <w:rPr>
                <w:b/>
                <w:bCs/>
                <w:color w:val="000000"/>
                <w:szCs w:val="28"/>
              </w:rPr>
              <w:t>Наименование помещения УИК</w:t>
            </w:r>
          </w:p>
        </w:tc>
        <w:tc>
          <w:tcPr>
            <w:tcW w:w="4819" w:type="dxa"/>
            <w:vAlign w:val="center"/>
            <w:hideMark/>
          </w:tcPr>
          <w:p w14:paraId="67B38978" w14:textId="77777777" w:rsidR="005813F2" w:rsidRPr="005813F2" w:rsidRDefault="005813F2" w:rsidP="005813F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13F2">
              <w:rPr>
                <w:b/>
                <w:bCs/>
                <w:color w:val="000000"/>
                <w:szCs w:val="28"/>
              </w:rPr>
              <w:t>Адрес помещения для голосования</w:t>
            </w:r>
          </w:p>
        </w:tc>
        <w:tc>
          <w:tcPr>
            <w:tcW w:w="1135" w:type="dxa"/>
            <w:vAlign w:val="center"/>
          </w:tcPr>
          <w:p w14:paraId="6DAD9DF4" w14:textId="77777777" w:rsidR="005813F2" w:rsidRPr="005813F2" w:rsidRDefault="005813F2" w:rsidP="005813F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13F2">
              <w:rPr>
                <w:b/>
                <w:bCs/>
                <w:color w:val="000000"/>
                <w:szCs w:val="28"/>
              </w:rPr>
              <w:t>Год проведения капитального ремонта</w:t>
            </w:r>
          </w:p>
        </w:tc>
      </w:tr>
      <w:tr w:rsidR="005813F2" w:rsidRPr="005813F2" w14:paraId="7A9D1BCD" w14:textId="77777777" w:rsidTr="005813F2">
        <w:trPr>
          <w:trHeight w:val="903"/>
        </w:trPr>
        <w:tc>
          <w:tcPr>
            <w:tcW w:w="776" w:type="dxa"/>
          </w:tcPr>
          <w:p w14:paraId="40E531F6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1</w:t>
            </w:r>
          </w:p>
        </w:tc>
        <w:tc>
          <w:tcPr>
            <w:tcW w:w="1951" w:type="dxa"/>
            <w:hideMark/>
          </w:tcPr>
          <w:p w14:paraId="33BA912B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№1224</w:t>
            </w:r>
          </w:p>
        </w:tc>
        <w:tc>
          <w:tcPr>
            <w:tcW w:w="2093" w:type="dxa"/>
            <w:hideMark/>
          </w:tcPr>
          <w:p w14:paraId="1760008E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МКОУ "Балтамахинская СОШ"</w:t>
            </w:r>
          </w:p>
        </w:tc>
        <w:tc>
          <w:tcPr>
            <w:tcW w:w="4819" w:type="dxa"/>
            <w:hideMark/>
          </w:tcPr>
          <w:p w14:paraId="59020A92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368518, Республика Дагестан, Сергокалинский район, сельсовет </w:t>
            </w:r>
            <w:proofErr w:type="spellStart"/>
            <w:r w:rsidRPr="005813F2">
              <w:rPr>
                <w:color w:val="000000"/>
                <w:szCs w:val="28"/>
              </w:rPr>
              <w:t>Кичи-Гамринский</w:t>
            </w:r>
            <w:proofErr w:type="spellEnd"/>
            <w:r w:rsidRPr="005813F2">
              <w:rPr>
                <w:color w:val="000000"/>
                <w:szCs w:val="28"/>
              </w:rPr>
              <w:t xml:space="preserve">, село </w:t>
            </w:r>
            <w:proofErr w:type="spellStart"/>
            <w:r w:rsidRPr="005813F2">
              <w:rPr>
                <w:color w:val="000000"/>
                <w:szCs w:val="28"/>
              </w:rPr>
              <w:t>Балтамахи</w:t>
            </w:r>
            <w:proofErr w:type="spellEnd"/>
            <w:r w:rsidRPr="005813F2">
              <w:rPr>
                <w:color w:val="000000"/>
                <w:szCs w:val="28"/>
              </w:rPr>
              <w:t xml:space="preserve">, </w:t>
            </w:r>
            <w:proofErr w:type="spellStart"/>
            <w:r w:rsidRPr="005813F2">
              <w:rPr>
                <w:color w:val="000000"/>
                <w:szCs w:val="28"/>
              </w:rPr>
              <w:t>ул.Балтамахинская</w:t>
            </w:r>
            <w:proofErr w:type="spellEnd"/>
            <w:r w:rsidRPr="005813F2">
              <w:rPr>
                <w:color w:val="000000"/>
                <w:szCs w:val="28"/>
              </w:rPr>
              <w:t>, д.14</w:t>
            </w:r>
          </w:p>
        </w:tc>
        <w:tc>
          <w:tcPr>
            <w:tcW w:w="1135" w:type="dxa"/>
          </w:tcPr>
          <w:p w14:paraId="3E5C6BB7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09BFE0F4" w14:textId="77777777" w:rsidTr="005813F2">
        <w:trPr>
          <w:trHeight w:val="704"/>
        </w:trPr>
        <w:tc>
          <w:tcPr>
            <w:tcW w:w="776" w:type="dxa"/>
          </w:tcPr>
          <w:p w14:paraId="78407CE2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2</w:t>
            </w:r>
          </w:p>
        </w:tc>
        <w:tc>
          <w:tcPr>
            <w:tcW w:w="1951" w:type="dxa"/>
            <w:hideMark/>
          </w:tcPr>
          <w:p w14:paraId="5D03DC37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№1229</w:t>
            </w:r>
          </w:p>
        </w:tc>
        <w:tc>
          <w:tcPr>
            <w:tcW w:w="2093" w:type="dxa"/>
            <w:hideMark/>
          </w:tcPr>
          <w:p w14:paraId="78241C65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СОШ</w:t>
            </w:r>
          </w:p>
        </w:tc>
        <w:tc>
          <w:tcPr>
            <w:tcW w:w="4819" w:type="dxa"/>
            <w:hideMark/>
          </w:tcPr>
          <w:p w14:paraId="1C62368B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368513, Республика Дагестан, Сергокалинский район, село </w:t>
            </w:r>
            <w:proofErr w:type="spellStart"/>
            <w:r w:rsidRPr="005813F2">
              <w:rPr>
                <w:color w:val="000000"/>
                <w:szCs w:val="28"/>
              </w:rPr>
              <w:t>Мюрего</w:t>
            </w:r>
            <w:proofErr w:type="spellEnd"/>
            <w:r w:rsidRPr="005813F2">
              <w:rPr>
                <w:color w:val="000000"/>
                <w:szCs w:val="28"/>
              </w:rPr>
              <w:t xml:space="preserve">, </w:t>
            </w:r>
            <w:proofErr w:type="spellStart"/>
            <w:r w:rsidRPr="005813F2">
              <w:rPr>
                <w:color w:val="000000"/>
                <w:szCs w:val="28"/>
              </w:rPr>
              <w:t>ул.Школьная</w:t>
            </w:r>
            <w:proofErr w:type="spellEnd"/>
            <w:r w:rsidRPr="005813F2">
              <w:rPr>
                <w:color w:val="000000"/>
                <w:szCs w:val="28"/>
              </w:rPr>
              <w:t>, д.101</w:t>
            </w:r>
          </w:p>
        </w:tc>
        <w:tc>
          <w:tcPr>
            <w:tcW w:w="1135" w:type="dxa"/>
          </w:tcPr>
          <w:p w14:paraId="7ED3430A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1C08BDD0" w14:textId="77777777" w:rsidTr="005813F2">
        <w:trPr>
          <w:trHeight w:val="842"/>
        </w:trPr>
        <w:tc>
          <w:tcPr>
            <w:tcW w:w="776" w:type="dxa"/>
          </w:tcPr>
          <w:p w14:paraId="2125B01B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3</w:t>
            </w:r>
          </w:p>
        </w:tc>
        <w:tc>
          <w:tcPr>
            <w:tcW w:w="1951" w:type="dxa"/>
            <w:hideMark/>
          </w:tcPr>
          <w:p w14:paraId="3DE1CFE1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№1231</w:t>
            </w:r>
          </w:p>
        </w:tc>
        <w:tc>
          <w:tcPr>
            <w:tcW w:w="2093" w:type="dxa"/>
            <w:hideMark/>
          </w:tcPr>
          <w:p w14:paraId="1AF0BCF0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СОШ</w:t>
            </w:r>
          </w:p>
        </w:tc>
        <w:tc>
          <w:tcPr>
            <w:tcW w:w="4819" w:type="dxa"/>
            <w:hideMark/>
          </w:tcPr>
          <w:p w14:paraId="208D00A2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368517, Республика Дагестан, Сергокалинский район, сельсовет </w:t>
            </w:r>
            <w:proofErr w:type="spellStart"/>
            <w:r w:rsidRPr="005813F2">
              <w:rPr>
                <w:color w:val="000000"/>
                <w:szCs w:val="28"/>
              </w:rPr>
              <w:t>Нижнемулебкинский</w:t>
            </w:r>
            <w:proofErr w:type="spellEnd"/>
            <w:r w:rsidRPr="005813F2">
              <w:rPr>
                <w:color w:val="000000"/>
                <w:szCs w:val="28"/>
              </w:rPr>
              <w:t xml:space="preserve">, село </w:t>
            </w:r>
            <w:proofErr w:type="spellStart"/>
            <w:r w:rsidRPr="005813F2">
              <w:rPr>
                <w:color w:val="000000"/>
                <w:szCs w:val="28"/>
              </w:rPr>
              <w:t>Нижнемулебки</w:t>
            </w:r>
            <w:proofErr w:type="spellEnd"/>
            <w:r w:rsidRPr="005813F2">
              <w:rPr>
                <w:color w:val="000000"/>
                <w:szCs w:val="28"/>
              </w:rPr>
              <w:t xml:space="preserve">, </w:t>
            </w:r>
            <w:proofErr w:type="spellStart"/>
            <w:r w:rsidRPr="005813F2">
              <w:rPr>
                <w:color w:val="000000"/>
                <w:szCs w:val="28"/>
              </w:rPr>
              <w:t>ул.Нижнемулебкинская</w:t>
            </w:r>
            <w:proofErr w:type="spellEnd"/>
            <w:r w:rsidRPr="005813F2">
              <w:rPr>
                <w:color w:val="000000"/>
                <w:szCs w:val="28"/>
              </w:rPr>
              <w:t>, д.106</w:t>
            </w:r>
          </w:p>
        </w:tc>
        <w:tc>
          <w:tcPr>
            <w:tcW w:w="1135" w:type="dxa"/>
          </w:tcPr>
          <w:p w14:paraId="5C5DF83A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44780249" w14:textId="77777777" w:rsidTr="005813F2">
        <w:trPr>
          <w:trHeight w:val="698"/>
        </w:trPr>
        <w:tc>
          <w:tcPr>
            <w:tcW w:w="776" w:type="dxa"/>
          </w:tcPr>
          <w:p w14:paraId="166687E4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4</w:t>
            </w:r>
          </w:p>
        </w:tc>
        <w:tc>
          <w:tcPr>
            <w:tcW w:w="1951" w:type="dxa"/>
            <w:hideMark/>
          </w:tcPr>
          <w:p w14:paraId="7677F98F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№1232</w:t>
            </w:r>
          </w:p>
        </w:tc>
        <w:tc>
          <w:tcPr>
            <w:tcW w:w="2093" w:type="dxa"/>
            <w:hideMark/>
          </w:tcPr>
          <w:p w14:paraId="73ADEAF1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СОШ</w:t>
            </w:r>
          </w:p>
        </w:tc>
        <w:tc>
          <w:tcPr>
            <w:tcW w:w="4819" w:type="dxa"/>
            <w:hideMark/>
          </w:tcPr>
          <w:p w14:paraId="721B1376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368517, Республика Дагестан, Сергокалинский район, сельсовет </w:t>
            </w:r>
            <w:proofErr w:type="spellStart"/>
            <w:r w:rsidRPr="005813F2">
              <w:rPr>
                <w:color w:val="000000"/>
                <w:szCs w:val="28"/>
              </w:rPr>
              <w:t>Нижнемулебкинский</w:t>
            </w:r>
            <w:proofErr w:type="spellEnd"/>
            <w:r w:rsidRPr="005813F2">
              <w:rPr>
                <w:color w:val="000000"/>
                <w:szCs w:val="28"/>
              </w:rPr>
              <w:t xml:space="preserve">, село </w:t>
            </w:r>
            <w:proofErr w:type="spellStart"/>
            <w:r w:rsidRPr="005813F2">
              <w:rPr>
                <w:color w:val="000000"/>
                <w:szCs w:val="28"/>
              </w:rPr>
              <w:t>Бурхимахи</w:t>
            </w:r>
            <w:proofErr w:type="spellEnd"/>
            <w:r w:rsidRPr="005813F2">
              <w:rPr>
                <w:color w:val="000000"/>
                <w:szCs w:val="28"/>
              </w:rPr>
              <w:t xml:space="preserve">, </w:t>
            </w:r>
            <w:proofErr w:type="spellStart"/>
            <w:r w:rsidRPr="005813F2">
              <w:rPr>
                <w:color w:val="000000"/>
                <w:szCs w:val="28"/>
              </w:rPr>
              <w:t>ул.Бурхимахинская</w:t>
            </w:r>
            <w:proofErr w:type="spellEnd"/>
            <w:r w:rsidRPr="005813F2">
              <w:rPr>
                <w:color w:val="000000"/>
                <w:szCs w:val="28"/>
              </w:rPr>
              <w:t>, д.32</w:t>
            </w:r>
          </w:p>
        </w:tc>
        <w:tc>
          <w:tcPr>
            <w:tcW w:w="1135" w:type="dxa"/>
          </w:tcPr>
          <w:p w14:paraId="13C69613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279ECB0A" w14:textId="77777777" w:rsidTr="005813F2">
        <w:trPr>
          <w:trHeight w:val="708"/>
        </w:trPr>
        <w:tc>
          <w:tcPr>
            <w:tcW w:w="776" w:type="dxa"/>
          </w:tcPr>
          <w:p w14:paraId="4AFC8AE1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5</w:t>
            </w:r>
          </w:p>
        </w:tc>
        <w:tc>
          <w:tcPr>
            <w:tcW w:w="1951" w:type="dxa"/>
            <w:hideMark/>
          </w:tcPr>
          <w:p w14:paraId="5568A3D7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№1233</w:t>
            </w:r>
          </w:p>
        </w:tc>
        <w:tc>
          <w:tcPr>
            <w:tcW w:w="2093" w:type="dxa"/>
            <w:hideMark/>
          </w:tcPr>
          <w:p w14:paraId="2A626199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МКОУ "Новомугринская СОШ"</w:t>
            </w:r>
          </w:p>
        </w:tc>
        <w:tc>
          <w:tcPr>
            <w:tcW w:w="4819" w:type="dxa"/>
            <w:hideMark/>
          </w:tcPr>
          <w:p w14:paraId="1B46F30A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368513, Республика Дагестан, Сергокалинский район, сельсовет </w:t>
            </w:r>
            <w:proofErr w:type="spellStart"/>
            <w:r w:rsidRPr="005813F2">
              <w:rPr>
                <w:color w:val="000000"/>
                <w:szCs w:val="28"/>
              </w:rPr>
              <w:t>Новомугринский</w:t>
            </w:r>
            <w:proofErr w:type="spellEnd"/>
            <w:r w:rsidRPr="005813F2">
              <w:rPr>
                <w:color w:val="000000"/>
                <w:szCs w:val="28"/>
              </w:rPr>
              <w:t xml:space="preserve">, село Новое </w:t>
            </w:r>
            <w:proofErr w:type="spellStart"/>
            <w:r w:rsidRPr="005813F2">
              <w:rPr>
                <w:color w:val="000000"/>
                <w:szCs w:val="28"/>
              </w:rPr>
              <w:t>Мугри</w:t>
            </w:r>
            <w:proofErr w:type="spellEnd"/>
            <w:r w:rsidRPr="005813F2">
              <w:rPr>
                <w:color w:val="000000"/>
                <w:szCs w:val="28"/>
              </w:rPr>
              <w:t xml:space="preserve">, </w:t>
            </w:r>
            <w:proofErr w:type="spellStart"/>
            <w:r w:rsidRPr="005813F2">
              <w:rPr>
                <w:color w:val="000000"/>
                <w:szCs w:val="28"/>
              </w:rPr>
              <w:t>ул.Новомугринская</w:t>
            </w:r>
            <w:proofErr w:type="spellEnd"/>
            <w:r w:rsidRPr="005813F2">
              <w:rPr>
                <w:color w:val="000000"/>
                <w:szCs w:val="28"/>
              </w:rPr>
              <w:t>, д.90</w:t>
            </w:r>
          </w:p>
        </w:tc>
        <w:tc>
          <w:tcPr>
            <w:tcW w:w="1135" w:type="dxa"/>
          </w:tcPr>
          <w:p w14:paraId="0BE692EA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2023</w:t>
            </w:r>
          </w:p>
        </w:tc>
      </w:tr>
      <w:tr w:rsidR="005813F2" w:rsidRPr="005813F2" w14:paraId="0ACB6B41" w14:textId="77777777" w:rsidTr="005813F2">
        <w:trPr>
          <w:trHeight w:val="832"/>
        </w:trPr>
        <w:tc>
          <w:tcPr>
            <w:tcW w:w="776" w:type="dxa"/>
          </w:tcPr>
          <w:p w14:paraId="11E002AC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6</w:t>
            </w:r>
          </w:p>
        </w:tc>
        <w:tc>
          <w:tcPr>
            <w:tcW w:w="1951" w:type="dxa"/>
            <w:hideMark/>
          </w:tcPr>
          <w:p w14:paraId="59D33143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№1235</w:t>
            </w:r>
          </w:p>
        </w:tc>
        <w:tc>
          <w:tcPr>
            <w:tcW w:w="2093" w:type="dxa"/>
            <w:hideMark/>
          </w:tcPr>
          <w:p w14:paraId="1615BAB3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СОШ №2</w:t>
            </w:r>
          </w:p>
        </w:tc>
        <w:tc>
          <w:tcPr>
            <w:tcW w:w="4819" w:type="dxa"/>
            <w:hideMark/>
          </w:tcPr>
          <w:p w14:paraId="5AA812F5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368510, Республика Дагестан, Сергокалинский район, сельсовет Сергокалинский, село Сергокала, </w:t>
            </w:r>
            <w:proofErr w:type="spellStart"/>
            <w:r w:rsidRPr="005813F2">
              <w:rPr>
                <w:color w:val="000000"/>
                <w:szCs w:val="28"/>
              </w:rPr>
              <w:t>ул.Нурбагандова</w:t>
            </w:r>
            <w:proofErr w:type="spellEnd"/>
            <w:r w:rsidRPr="005813F2">
              <w:rPr>
                <w:color w:val="000000"/>
                <w:szCs w:val="28"/>
              </w:rPr>
              <w:t>, д.27</w:t>
            </w:r>
          </w:p>
        </w:tc>
        <w:tc>
          <w:tcPr>
            <w:tcW w:w="1135" w:type="dxa"/>
          </w:tcPr>
          <w:p w14:paraId="7CEC281A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2024</w:t>
            </w:r>
          </w:p>
        </w:tc>
      </w:tr>
      <w:tr w:rsidR="005813F2" w:rsidRPr="005813F2" w14:paraId="27D3DB6C" w14:textId="77777777" w:rsidTr="005813F2">
        <w:trPr>
          <w:trHeight w:val="702"/>
        </w:trPr>
        <w:tc>
          <w:tcPr>
            <w:tcW w:w="776" w:type="dxa"/>
          </w:tcPr>
          <w:p w14:paraId="38DE4F31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7</w:t>
            </w:r>
          </w:p>
        </w:tc>
        <w:tc>
          <w:tcPr>
            <w:tcW w:w="1951" w:type="dxa"/>
            <w:hideMark/>
          </w:tcPr>
          <w:p w14:paraId="4390D594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№1237</w:t>
            </w:r>
          </w:p>
        </w:tc>
        <w:tc>
          <w:tcPr>
            <w:tcW w:w="2093" w:type="dxa"/>
            <w:hideMark/>
          </w:tcPr>
          <w:p w14:paraId="265E733F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 Школы Искусств</w:t>
            </w:r>
          </w:p>
        </w:tc>
        <w:tc>
          <w:tcPr>
            <w:tcW w:w="4819" w:type="dxa"/>
            <w:hideMark/>
          </w:tcPr>
          <w:p w14:paraId="1078019F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368510, Республика Дагестан, Сергокалинский район, сельсовет Сергокалинский, село Сергокала, </w:t>
            </w:r>
            <w:proofErr w:type="spellStart"/>
            <w:r w:rsidRPr="005813F2">
              <w:rPr>
                <w:color w:val="000000"/>
                <w:szCs w:val="28"/>
              </w:rPr>
              <w:t>ул.Мичурина</w:t>
            </w:r>
            <w:proofErr w:type="spellEnd"/>
            <w:r w:rsidRPr="005813F2">
              <w:rPr>
                <w:color w:val="000000"/>
                <w:szCs w:val="28"/>
              </w:rPr>
              <w:t>, д.17</w:t>
            </w:r>
          </w:p>
        </w:tc>
        <w:tc>
          <w:tcPr>
            <w:tcW w:w="1135" w:type="dxa"/>
          </w:tcPr>
          <w:p w14:paraId="66E2DA0C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5227DBDE" w14:textId="77777777" w:rsidTr="005813F2">
        <w:trPr>
          <w:trHeight w:val="698"/>
        </w:trPr>
        <w:tc>
          <w:tcPr>
            <w:tcW w:w="776" w:type="dxa"/>
          </w:tcPr>
          <w:p w14:paraId="059588A4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8</w:t>
            </w:r>
          </w:p>
        </w:tc>
        <w:tc>
          <w:tcPr>
            <w:tcW w:w="1951" w:type="dxa"/>
            <w:hideMark/>
          </w:tcPr>
          <w:p w14:paraId="54A7BD37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№1239</w:t>
            </w:r>
          </w:p>
        </w:tc>
        <w:tc>
          <w:tcPr>
            <w:tcW w:w="2093" w:type="dxa"/>
            <w:hideMark/>
          </w:tcPr>
          <w:p w14:paraId="4212C551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МКДОУ "Детский сад №4"</w:t>
            </w:r>
          </w:p>
        </w:tc>
        <w:tc>
          <w:tcPr>
            <w:tcW w:w="4819" w:type="dxa"/>
            <w:hideMark/>
          </w:tcPr>
          <w:p w14:paraId="65288233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368510, Республика Дагестан, Сергокалинский район, сельсовет Сергокалинский, село Сергокала, </w:t>
            </w:r>
            <w:proofErr w:type="spellStart"/>
            <w:r w:rsidRPr="005813F2">
              <w:rPr>
                <w:color w:val="000000"/>
                <w:szCs w:val="28"/>
              </w:rPr>
              <w:t>ул.Рокоссовского</w:t>
            </w:r>
            <w:proofErr w:type="spellEnd"/>
            <w:r w:rsidRPr="005813F2">
              <w:rPr>
                <w:color w:val="000000"/>
                <w:szCs w:val="28"/>
              </w:rPr>
              <w:t>, д.8</w:t>
            </w:r>
          </w:p>
        </w:tc>
        <w:tc>
          <w:tcPr>
            <w:tcW w:w="1135" w:type="dxa"/>
          </w:tcPr>
          <w:p w14:paraId="5E17CD32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23CD17BE" w14:textId="77777777" w:rsidTr="005813F2">
        <w:trPr>
          <w:trHeight w:val="694"/>
        </w:trPr>
        <w:tc>
          <w:tcPr>
            <w:tcW w:w="776" w:type="dxa"/>
          </w:tcPr>
          <w:p w14:paraId="5E2AB248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9</w:t>
            </w:r>
          </w:p>
        </w:tc>
        <w:tc>
          <w:tcPr>
            <w:tcW w:w="1951" w:type="dxa"/>
            <w:hideMark/>
          </w:tcPr>
          <w:p w14:paraId="27065DCF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№1241</w:t>
            </w:r>
          </w:p>
        </w:tc>
        <w:tc>
          <w:tcPr>
            <w:tcW w:w="2093" w:type="dxa"/>
            <w:hideMark/>
          </w:tcPr>
          <w:p w14:paraId="3A498605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МДОУ №3</w:t>
            </w:r>
          </w:p>
        </w:tc>
        <w:tc>
          <w:tcPr>
            <w:tcW w:w="4819" w:type="dxa"/>
            <w:hideMark/>
          </w:tcPr>
          <w:p w14:paraId="31A75405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368510, Республика Дагестан, Сергокалинский район, сельсовет Сергокалинский, село Сергокала, </w:t>
            </w:r>
            <w:proofErr w:type="spellStart"/>
            <w:r w:rsidRPr="005813F2">
              <w:rPr>
                <w:color w:val="000000"/>
                <w:szCs w:val="28"/>
              </w:rPr>
              <w:t>ул.Буденного</w:t>
            </w:r>
            <w:proofErr w:type="spellEnd"/>
            <w:r w:rsidRPr="005813F2">
              <w:rPr>
                <w:color w:val="000000"/>
                <w:szCs w:val="28"/>
              </w:rPr>
              <w:t>, д.24</w:t>
            </w:r>
          </w:p>
        </w:tc>
        <w:tc>
          <w:tcPr>
            <w:tcW w:w="1135" w:type="dxa"/>
          </w:tcPr>
          <w:p w14:paraId="7B4F145C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  <w:tr w:rsidR="005813F2" w:rsidRPr="005813F2" w14:paraId="52C93789" w14:textId="77777777" w:rsidTr="00622549">
        <w:trPr>
          <w:trHeight w:val="845"/>
        </w:trPr>
        <w:tc>
          <w:tcPr>
            <w:tcW w:w="776" w:type="dxa"/>
          </w:tcPr>
          <w:p w14:paraId="0E14937E" w14:textId="77777777" w:rsidR="005813F2" w:rsidRPr="005813F2" w:rsidRDefault="005813F2" w:rsidP="005813F2">
            <w:pPr>
              <w:jc w:val="center"/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10</w:t>
            </w:r>
          </w:p>
        </w:tc>
        <w:tc>
          <w:tcPr>
            <w:tcW w:w="1951" w:type="dxa"/>
            <w:hideMark/>
          </w:tcPr>
          <w:p w14:paraId="466AF67B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Участковая избирательная комиссия №1242</w:t>
            </w:r>
          </w:p>
        </w:tc>
        <w:tc>
          <w:tcPr>
            <w:tcW w:w="2093" w:type="dxa"/>
            <w:hideMark/>
          </w:tcPr>
          <w:p w14:paraId="107E9EE2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>здание МКОУ "Кадиркентская СОШ"</w:t>
            </w:r>
          </w:p>
        </w:tc>
        <w:tc>
          <w:tcPr>
            <w:tcW w:w="4819" w:type="dxa"/>
            <w:hideMark/>
          </w:tcPr>
          <w:p w14:paraId="64A2018A" w14:textId="77777777" w:rsidR="005813F2" w:rsidRPr="005813F2" w:rsidRDefault="005813F2" w:rsidP="005813F2">
            <w:pPr>
              <w:rPr>
                <w:color w:val="000000"/>
                <w:szCs w:val="28"/>
              </w:rPr>
            </w:pPr>
            <w:r w:rsidRPr="005813F2">
              <w:rPr>
                <w:color w:val="000000"/>
                <w:szCs w:val="28"/>
              </w:rPr>
              <w:t xml:space="preserve">368510, Республика Дагестан, Сергокалинский район, сельсовет Сергокалинский, село </w:t>
            </w:r>
            <w:proofErr w:type="spellStart"/>
            <w:r w:rsidRPr="005813F2">
              <w:rPr>
                <w:color w:val="000000"/>
                <w:szCs w:val="28"/>
              </w:rPr>
              <w:t>Кадиркент</w:t>
            </w:r>
            <w:proofErr w:type="spellEnd"/>
            <w:r w:rsidRPr="005813F2">
              <w:rPr>
                <w:color w:val="000000"/>
                <w:szCs w:val="28"/>
              </w:rPr>
              <w:t xml:space="preserve">, </w:t>
            </w:r>
            <w:proofErr w:type="spellStart"/>
            <w:r w:rsidRPr="005813F2">
              <w:rPr>
                <w:color w:val="000000"/>
                <w:szCs w:val="28"/>
              </w:rPr>
              <w:t>ул.Центральная</w:t>
            </w:r>
            <w:proofErr w:type="spellEnd"/>
            <w:r w:rsidRPr="005813F2">
              <w:rPr>
                <w:color w:val="000000"/>
                <w:szCs w:val="28"/>
              </w:rPr>
              <w:t>, д.68</w:t>
            </w:r>
          </w:p>
        </w:tc>
        <w:tc>
          <w:tcPr>
            <w:tcW w:w="1135" w:type="dxa"/>
          </w:tcPr>
          <w:p w14:paraId="3622093D" w14:textId="77777777" w:rsidR="005813F2" w:rsidRPr="005813F2" w:rsidRDefault="005813F2" w:rsidP="005813F2">
            <w:pPr>
              <w:rPr>
                <w:color w:val="000000"/>
                <w:szCs w:val="28"/>
                <w:highlight w:val="yellow"/>
              </w:rPr>
            </w:pPr>
          </w:p>
        </w:tc>
      </w:tr>
    </w:tbl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622549">
      <w:pgSz w:w="11906" w:h="16838"/>
      <w:pgMar w:top="426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813F2"/>
    <w:rsid w:val="005B6260"/>
    <w:rsid w:val="005D630A"/>
    <w:rsid w:val="00620D0D"/>
    <w:rsid w:val="00622549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2026-05-12T11:14:00Z</dcterms:created>
  <dcterms:modified xsi:type="dcterms:W3CDTF">2026-05-12T11:14:00Z</dcterms:modified>
</cp:coreProperties>
</file>